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C4" w:rsidRPr="003E56F5" w:rsidRDefault="00455400" w:rsidP="003E56F5">
      <w:pPr>
        <w:jc w:val="center"/>
        <w:rPr>
          <w:rFonts w:asciiTheme="majorHAnsi" w:hAnsiTheme="majorHAnsi"/>
          <w:b/>
          <w:sz w:val="28"/>
          <w:szCs w:val="24"/>
          <w:u w:val="single"/>
        </w:rPr>
      </w:pPr>
      <w:r w:rsidRPr="003E56F5">
        <w:rPr>
          <w:rFonts w:asciiTheme="majorHAnsi" w:hAnsiTheme="majorHAnsi"/>
          <w:b/>
          <w:sz w:val="28"/>
          <w:szCs w:val="24"/>
          <w:u w:val="single"/>
        </w:rPr>
        <w:t>UNIT 2- COSTING METHODS</w:t>
      </w:r>
    </w:p>
    <w:p w:rsidR="00455400" w:rsidRPr="00455400" w:rsidRDefault="00455400" w:rsidP="003E56F5">
      <w:pPr>
        <w:shd w:val="clear" w:color="auto" w:fill="FFFFFF"/>
        <w:spacing w:after="0" w:line="215" w:lineRule="atLeast"/>
        <w:jc w:val="both"/>
        <w:textAlignment w:val="baseline"/>
        <w:outlineLvl w:val="1"/>
        <w:rPr>
          <w:rFonts w:asciiTheme="majorHAnsi" w:eastAsia="Times New Roman" w:hAnsiTheme="majorHAnsi" w:cs="Helvetica"/>
          <w:b/>
          <w:bCs/>
          <w:sz w:val="24"/>
          <w:szCs w:val="24"/>
        </w:rPr>
      </w:pPr>
      <w:r w:rsidRPr="00455400">
        <w:rPr>
          <w:rFonts w:asciiTheme="majorHAnsi" w:eastAsia="Times New Roman" w:hAnsiTheme="majorHAnsi" w:cs="Helvetica"/>
          <w:b/>
          <w:bCs/>
          <w:sz w:val="24"/>
          <w:szCs w:val="24"/>
        </w:rPr>
        <w:t>Job Order Costing</w:t>
      </w:r>
      <w:r w:rsidR="003E56F5">
        <w:rPr>
          <w:rFonts w:asciiTheme="majorHAnsi" w:eastAsia="Times New Roman" w:hAnsiTheme="majorHAnsi" w:cs="Helvetica"/>
          <w:b/>
          <w:bCs/>
          <w:sz w:val="24"/>
          <w:szCs w:val="24"/>
        </w:rPr>
        <w:t>:</w:t>
      </w:r>
    </w:p>
    <w:p w:rsidR="00455400" w:rsidRPr="00455400" w:rsidRDefault="00455400" w:rsidP="003E56F5">
      <w:pPr>
        <w:shd w:val="clear" w:color="auto" w:fill="FFFFFF"/>
        <w:spacing w:after="0" w:line="240" w:lineRule="auto"/>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Job order costing or </w:t>
      </w:r>
      <w:r w:rsidRPr="003E56F5">
        <w:rPr>
          <w:rFonts w:asciiTheme="majorHAnsi" w:eastAsia="Times New Roman" w:hAnsiTheme="majorHAnsi" w:cs="Helvetica"/>
          <w:i/>
          <w:iCs/>
          <w:sz w:val="24"/>
          <w:szCs w:val="24"/>
        </w:rPr>
        <w:t>job costing</w:t>
      </w:r>
      <w:r w:rsidRPr="00455400">
        <w:rPr>
          <w:rFonts w:asciiTheme="majorHAnsi" w:eastAsia="Times New Roman" w:hAnsiTheme="majorHAnsi" w:cs="Helvetica"/>
          <w:sz w:val="24"/>
          <w:szCs w:val="24"/>
        </w:rPr>
        <w:t> is a system for assigning and accumulating </w:t>
      </w:r>
      <w:hyperlink r:id="rId5" w:tooltip="What are manufacturing costs?" w:history="1">
        <w:r w:rsidRPr="003E56F5">
          <w:rPr>
            <w:rFonts w:asciiTheme="majorHAnsi" w:eastAsia="Times New Roman" w:hAnsiTheme="majorHAnsi" w:cs="Helvetica"/>
            <w:sz w:val="24"/>
            <w:szCs w:val="24"/>
          </w:rPr>
          <w:t>manufacturing costs</w:t>
        </w:r>
      </w:hyperlink>
      <w:r w:rsidRPr="00455400">
        <w:rPr>
          <w:rFonts w:asciiTheme="majorHAnsi" w:eastAsia="Times New Roman" w:hAnsiTheme="majorHAnsi" w:cs="Helvetica"/>
          <w:sz w:val="24"/>
          <w:szCs w:val="24"/>
        </w:rPr>
        <w:t> of an individual unit of output. The job order costing system is used when the various items produced are sufficiently different from each other and each has a significant cost</w:t>
      </w:r>
    </w:p>
    <w:p w:rsidR="00455400" w:rsidRPr="00455400" w:rsidRDefault="00455400" w:rsidP="003E56F5">
      <w:pPr>
        <w:shd w:val="clear" w:color="auto" w:fill="FFFFFF"/>
        <w:spacing w:after="0" w:line="240" w:lineRule="auto"/>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Since there is a significant variation in the items manufactured, the job order costing system requires a separate job cost record for each item (or each job or special order). The job cost record will report each item's direct materials and </w:t>
      </w:r>
      <w:hyperlink r:id="rId6" w:tooltip="What is direct labor?" w:history="1">
        <w:r w:rsidRPr="003E56F5">
          <w:rPr>
            <w:rFonts w:asciiTheme="majorHAnsi" w:eastAsia="Times New Roman" w:hAnsiTheme="majorHAnsi" w:cs="Helvetica"/>
            <w:sz w:val="24"/>
            <w:szCs w:val="24"/>
          </w:rPr>
          <w:t>direct labor</w:t>
        </w:r>
      </w:hyperlink>
      <w:r w:rsidRPr="00455400">
        <w:rPr>
          <w:rFonts w:asciiTheme="majorHAnsi" w:eastAsia="Times New Roman" w:hAnsiTheme="majorHAnsi" w:cs="Helvetica"/>
          <w:sz w:val="24"/>
          <w:szCs w:val="24"/>
        </w:rPr>
        <w:t> that were actually used and an assigned amount of </w:t>
      </w:r>
      <w:hyperlink r:id="rId7" w:tooltip="What is manufacturing overhead and what does it include?" w:history="1">
        <w:r w:rsidRPr="003E56F5">
          <w:rPr>
            <w:rFonts w:asciiTheme="majorHAnsi" w:eastAsia="Times New Roman" w:hAnsiTheme="majorHAnsi" w:cs="Helvetica"/>
            <w:sz w:val="24"/>
            <w:szCs w:val="24"/>
          </w:rPr>
          <w:t>manufacturing overhead</w:t>
        </w:r>
      </w:hyperlink>
      <w:r w:rsidRPr="00455400">
        <w:rPr>
          <w:rFonts w:asciiTheme="majorHAnsi" w:eastAsia="Times New Roman" w:hAnsiTheme="majorHAnsi" w:cs="Helvetica"/>
          <w:sz w:val="24"/>
          <w:szCs w:val="24"/>
        </w:rPr>
        <w:t>.</w:t>
      </w:r>
    </w:p>
    <w:p w:rsidR="00455400" w:rsidRPr="003E56F5" w:rsidRDefault="00455400" w:rsidP="003E56F5">
      <w:pPr>
        <w:shd w:val="clear" w:color="auto" w:fill="FFFFFF"/>
        <w:spacing w:after="0" w:line="240" w:lineRule="auto"/>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The job cost records also serve as the </w:t>
      </w:r>
      <w:hyperlink r:id="rId8" w:tooltip="What is the purpose of subsidiary ledgers?" w:history="1">
        <w:r w:rsidRPr="003E56F5">
          <w:rPr>
            <w:rFonts w:asciiTheme="majorHAnsi" w:eastAsia="Times New Roman" w:hAnsiTheme="majorHAnsi" w:cs="Helvetica"/>
            <w:sz w:val="24"/>
            <w:szCs w:val="24"/>
          </w:rPr>
          <w:t>subsidiary ledger</w:t>
        </w:r>
      </w:hyperlink>
      <w:r w:rsidRPr="00455400">
        <w:rPr>
          <w:rFonts w:asciiTheme="majorHAnsi" w:eastAsia="Times New Roman" w:hAnsiTheme="majorHAnsi" w:cs="Helvetica"/>
          <w:sz w:val="24"/>
          <w:szCs w:val="24"/>
        </w:rPr>
        <w:t> or documentation for the manufacturer's cost of the work-in-process inventory, the finished goods inventory, and the </w:t>
      </w:r>
      <w:hyperlink r:id="rId9" w:tooltip="What is the cost of goods sold?" w:history="1">
        <w:r w:rsidRPr="003E56F5">
          <w:rPr>
            <w:rFonts w:asciiTheme="majorHAnsi" w:eastAsia="Times New Roman" w:hAnsiTheme="majorHAnsi" w:cs="Helvetica"/>
            <w:sz w:val="24"/>
            <w:szCs w:val="24"/>
          </w:rPr>
          <w:t>cost of goods sold</w:t>
        </w:r>
      </w:hyperlink>
      <w:r w:rsidRPr="00455400">
        <w:rPr>
          <w:rFonts w:asciiTheme="majorHAnsi" w:eastAsia="Times New Roman" w:hAnsiTheme="majorHAnsi" w:cs="Helvetica"/>
          <w:sz w:val="24"/>
          <w:szCs w:val="24"/>
        </w:rPr>
        <w:t>.</w:t>
      </w:r>
    </w:p>
    <w:p w:rsidR="00455400" w:rsidRPr="00455400" w:rsidRDefault="00455400" w:rsidP="003E56F5">
      <w:pPr>
        <w:shd w:val="clear" w:color="auto" w:fill="FFFFFF"/>
        <w:spacing w:after="0" w:line="240" w:lineRule="auto"/>
        <w:jc w:val="both"/>
        <w:textAlignment w:val="baseline"/>
        <w:rPr>
          <w:rFonts w:asciiTheme="majorHAnsi" w:eastAsia="Times New Roman" w:hAnsiTheme="majorHAnsi" w:cs="Helvetica"/>
          <w:sz w:val="24"/>
          <w:szCs w:val="24"/>
        </w:rPr>
      </w:pPr>
    </w:p>
    <w:p w:rsidR="00455400" w:rsidRPr="00455400" w:rsidRDefault="00455400" w:rsidP="003E56F5">
      <w:pPr>
        <w:shd w:val="clear" w:color="auto" w:fill="FFFFFF"/>
        <w:spacing w:after="0" w:line="215" w:lineRule="atLeast"/>
        <w:jc w:val="both"/>
        <w:textAlignment w:val="baseline"/>
        <w:outlineLvl w:val="1"/>
        <w:rPr>
          <w:rFonts w:asciiTheme="majorHAnsi" w:eastAsia="Times New Roman" w:hAnsiTheme="majorHAnsi" w:cs="Helvetica"/>
          <w:b/>
          <w:bCs/>
          <w:sz w:val="24"/>
          <w:szCs w:val="24"/>
        </w:rPr>
      </w:pPr>
      <w:r w:rsidRPr="00455400">
        <w:rPr>
          <w:rFonts w:asciiTheme="majorHAnsi" w:eastAsia="Times New Roman" w:hAnsiTheme="majorHAnsi" w:cs="Helvetica"/>
          <w:b/>
          <w:bCs/>
          <w:sz w:val="24"/>
          <w:szCs w:val="24"/>
        </w:rPr>
        <w:t>Examples of Job Order Costing</w:t>
      </w:r>
    </w:p>
    <w:p w:rsidR="00455400" w:rsidRPr="00455400" w:rsidRDefault="00455400" w:rsidP="003E56F5">
      <w:pPr>
        <w:shd w:val="clear" w:color="auto" w:fill="FFFFFF"/>
        <w:spacing w:after="215" w:line="240" w:lineRule="auto"/>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A few examples of the use of job order costing are:</w:t>
      </w:r>
    </w:p>
    <w:p w:rsidR="00455400" w:rsidRPr="00455400" w:rsidRDefault="00455400" w:rsidP="003E56F5">
      <w:pPr>
        <w:numPr>
          <w:ilvl w:val="0"/>
          <w:numId w:val="1"/>
        </w:numPr>
        <w:shd w:val="clear" w:color="auto" w:fill="FFFFFF"/>
        <w:spacing w:after="43" w:line="240" w:lineRule="auto"/>
        <w:ind w:left="215"/>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A company that designs and produces custom-made machines and/or machine tooling</w:t>
      </w:r>
    </w:p>
    <w:p w:rsidR="00455400" w:rsidRPr="00455400" w:rsidRDefault="00455400" w:rsidP="003E56F5">
      <w:pPr>
        <w:numPr>
          <w:ilvl w:val="0"/>
          <w:numId w:val="1"/>
        </w:numPr>
        <w:shd w:val="clear" w:color="auto" w:fill="FFFFFF"/>
        <w:spacing w:after="43" w:line="240" w:lineRule="auto"/>
        <w:ind w:left="215"/>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A company that constructs custom-designed buildings</w:t>
      </w:r>
    </w:p>
    <w:p w:rsidR="00455400" w:rsidRDefault="00455400" w:rsidP="003E56F5">
      <w:pPr>
        <w:numPr>
          <w:ilvl w:val="0"/>
          <w:numId w:val="1"/>
        </w:numPr>
        <w:shd w:val="clear" w:color="auto" w:fill="FFFFFF"/>
        <w:spacing w:after="0" w:line="240" w:lineRule="auto"/>
        <w:ind w:left="215"/>
        <w:jc w:val="both"/>
        <w:textAlignment w:val="baseline"/>
        <w:rPr>
          <w:rFonts w:asciiTheme="majorHAnsi" w:eastAsia="Times New Roman" w:hAnsiTheme="majorHAnsi" w:cs="Helvetica"/>
          <w:sz w:val="24"/>
          <w:szCs w:val="24"/>
        </w:rPr>
      </w:pPr>
      <w:r w:rsidRPr="00455400">
        <w:rPr>
          <w:rFonts w:asciiTheme="majorHAnsi" w:eastAsia="Times New Roman" w:hAnsiTheme="majorHAnsi" w:cs="Helvetica"/>
          <w:sz w:val="24"/>
          <w:szCs w:val="24"/>
        </w:rPr>
        <w:t>A company that modifies trucks to meet customers' special needs</w:t>
      </w:r>
    </w:p>
    <w:p w:rsidR="003E56F5" w:rsidRPr="00455400" w:rsidRDefault="003E56F5" w:rsidP="003E56F5">
      <w:pPr>
        <w:shd w:val="clear" w:color="auto" w:fill="FFFFFF"/>
        <w:spacing w:after="0" w:line="240" w:lineRule="auto"/>
        <w:ind w:left="215"/>
        <w:jc w:val="both"/>
        <w:textAlignment w:val="baseline"/>
        <w:rPr>
          <w:rFonts w:asciiTheme="majorHAnsi" w:eastAsia="Times New Roman" w:hAnsiTheme="majorHAnsi" w:cs="Helvetica"/>
          <w:sz w:val="24"/>
          <w:szCs w:val="24"/>
        </w:rPr>
      </w:pPr>
    </w:p>
    <w:p w:rsidR="005A068E" w:rsidRPr="003E56F5" w:rsidRDefault="005A068E" w:rsidP="003E56F5">
      <w:pPr>
        <w:pStyle w:val="Heading4"/>
        <w:shd w:val="clear" w:color="auto" w:fill="FFFFFF"/>
        <w:spacing w:before="0" w:line="360" w:lineRule="atLeast"/>
        <w:jc w:val="both"/>
        <w:textAlignment w:val="baseline"/>
        <w:rPr>
          <w:color w:val="000000"/>
          <w:sz w:val="24"/>
          <w:szCs w:val="24"/>
        </w:rPr>
      </w:pPr>
      <w:r w:rsidRPr="003E56F5">
        <w:rPr>
          <w:color w:val="000000"/>
          <w:sz w:val="24"/>
          <w:szCs w:val="24"/>
          <w:bdr w:val="none" w:sz="0" w:space="0" w:color="auto" w:frame="1"/>
        </w:rPr>
        <w:t>Job Cost Accounting Procedure:</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 xml:space="preserve">Cost of direct materials in respect of a job is obtained from copies of Material Requisitions </w:t>
      </w:r>
      <w:proofErr w:type="spellStart"/>
      <w:r w:rsidRPr="003E56F5">
        <w:rPr>
          <w:rFonts w:asciiTheme="majorHAnsi" w:hAnsiTheme="majorHAnsi"/>
          <w:color w:val="424142"/>
        </w:rPr>
        <w:t>costed</w:t>
      </w:r>
      <w:proofErr w:type="spellEnd"/>
      <w:r w:rsidRPr="003E56F5">
        <w:rPr>
          <w:rFonts w:asciiTheme="majorHAnsi" w:hAnsiTheme="majorHAnsi"/>
          <w:color w:val="424142"/>
        </w:rPr>
        <w:t xml:space="preserve"> by the Stores Accounting Section. Cost of direct wages is obtained from various Time Tickets </w:t>
      </w:r>
      <w:proofErr w:type="spellStart"/>
      <w:r w:rsidRPr="003E56F5">
        <w:rPr>
          <w:rFonts w:asciiTheme="majorHAnsi" w:hAnsiTheme="majorHAnsi"/>
          <w:color w:val="424142"/>
        </w:rPr>
        <w:t>costed</w:t>
      </w:r>
      <w:proofErr w:type="spellEnd"/>
      <w:r w:rsidRPr="003E56F5">
        <w:rPr>
          <w:rFonts w:asciiTheme="majorHAnsi" w:hAnsiTheme="majorHAnsi"/>
          <w:color w:val="424142"/>
        </w:rPr>
        <w:t xml:space="preserve"> by the Payroll Department. Direct Expenses, if any, are also taken up.</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 xml:space="preserve">Manufacturing overheads are then applied at predetermined departmental absorption rates and recorded in the cost-sheet. Various overheads may be recorded in the separate columns meant for these in the cost sheet which are totaled to obtain the total cost of direct material, direct </w:t>
      </w:r>
      <w:proofErr w:type="spellStart"/>
      <w:r w:rsidRPr="003E56F5">
        <w:rPr>
          <w:rFonts w:asciiTheme="majorHAnsi" w:hAnsiTheme="majorHAnsi"/>
          <w:color w:val="424142"/>
        </w:rPr>
        <w:t>labour</w:t>
      </w:r>
      <w:proofErr w:type="spellEnd"/>
      <w:r w:rsidRPr="003E56F5">
        <w:rPr>
          <w:rFonts w:asciiTheme="majorHAnsi" w:hAnsiTheme="majorHAnsi"/>
          <w:color w:val="424142"/>
        </w:rPr>
        <w:t>, direct expenses and apportioned manufacturing overheads. These are the four elements of cost which together give the production cost or manufacturing cost of the job.</w:t>
      </w:r>
    </w:p>
    <w:p w:rsidR="005A068E" w:rsidRPr="003E56F5" w:rsidRDefault="005A068E" w:rsidP="003E56F5">
      <w:pPr>
        <w:pStyle w:val="NormalWeb"/>
        <w:shd w:val="clear" w:color="auto" w:fill="FFFFFF"/>
        <w:spacing w:before="0" w:beforeAutospacing="0" w:after="0" w:afterAutospacing="0" w:line="344" w:lineRule="atLeast"/>
        <w:jc w:val="both"/>
        <w:textAlignment w:val="baseline"/>
        <w:rPr>
          <w:rFonts w:asciiTheme="majorHAnsi" w:hAnsiTheme="majorHAnsi"/>
          <w:color w:val="424142"/>
        </w:rPr>
      </w:pPr>
      <w:r w:rsidRPr="003E56F5">
        <w:rPr>
          <w:rFonts w:asciiTheme="majorHAnsi" w:hAnsiTheme="majorHAnsi"/>
          <w:b/>
          <w:bCs/>
          <w:color w:val="424142"/>
          <w:bdr w:val="none" w:sz="0" w:space="0" w:color="auto" w:frame="1"/>
        </w:rPr>
        <w:t>Following is a specimen of a job cost sheet meant for publishing of a book:</w:t>
      </w:r>
    </w:p>
    <w:p w:rsidR="005A068E" w:rsidRPr="003E56F5" w:rsidRDefault="005A068E" w:rsidP="003E56F5">
      <w:pPr>
        <w:pStyle w:val="NormalWeb"/>
        <w:shd w:val="clear" w:color="auto" w:fill="FFFFFF"/>
        <w:spacing w:before="0" w:beforeAutospacing="0" w:after="0" w:afterAutospacing="0" w:line="344" w:lineRule="atLeast"/>
        <w:jc w:val="both"/>
        <w:textAlignment w:val="baseline"/>
        <w:rPr>
          <w:rFonts w:asciiTheme="majorHAnsi" w:hAnsiTheme="majorHAnsi"/>
          <w:color w:val="424142"/>
        </w:rPr>
      </w:pPr>
      <w:r w:rsidRPr="003E56F5">
        <w:rPr>
          <w:rFonts w:asciiTheme="majorHAnsi" w:hAnsiTheme="majorHAnsi"/>
          <w:b/>
          <w:bCs/>
          <w:noProof/>
          <w:color w:val="888888"/>
          <w:bdr w:val="none" w:sz="0" w:space="0" w:color="auto" w:frame="1"/>
        </w:rPr>
        <w:lastRenderedPageBreak/>
        <w:drawing>
          <wp:inline distT="0" distB="0" distL="0" distR="0">
            <wp:extent cx="4926965" cy="4783455"/>
            <wp:effectExtent l="19050" t="0" r="6985" b="0"/>
            <wp:docPr id="1" name="Picture 1" descr="Job Cost Sheet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Cost Sheet ">
                      <a:hlinkClick r:id="rId10"/>
                    </pic:cNvPr>
                    <pic:cNvPicPr>
                      <a:picLocks noChangeAspect="1" noChangeArrowheads="1"/>
                    </pic:cNvPicPr>
                  </pic:nvPicPr>
                  <pic:blipFill>
                    <a:blip r:embed="rId11"/>
                    <a:srcRect/>
                    <a:stretch>
                      <a:fillRect/>
                    </a:stretch>
                  </pic:blipFill>
                  <pic:spPr bwMode="auto">
                    <a:xfrm>
                      <a:off x="0" y="0"/>
                      <a:ext cx="4926965" cy="4783455"/>
                    </a:xfrm>
                    <a:prstGeom prst="rect">
                      <a:avLst/>
                    </a:prstGeom>
                    <a:noFill/>
                    <a:ln w="9525">
                      <a:noFill/>
                      <a:miter lim="800000"/>
                      <a:headEnd/>
                      <a:tailEnd/>
                    </a:ln>
                  </pic:spPr>
                </pic:pic>
              </a:graphicData>
            </a:graphic>
          </wp:inline>
        </w:drawing>
      </w:r>
    </w:p>
    <w:p w:rsidR="005A068E" w:rsidRPr="003E56F5" w:rsidRDefault="005A068E" w:rsidP="003E56F5">
      <w:pPr>
        <w:pStyle w:val="Heading4"/>
        <w:shd w:val="clear" w:color="auto" w:fill="FFFFFF"/>
        <w:spacing w:before="0" w:line="360" w:lineRule="atLeast"/>
        <w:jc w:val="both"/>
        <w:textAlignment w:val="baseline"/>
        <w:rPr>
          <w:color w:val="000000"/>
          <w:sz w:val="24"/>
          <w:szCs w:val="24"/>
        </w:rPr>
      </w:pPr>
      <w:r w:rsidRPr="003E56F5">
        <w:rPr>
          <w:color w:val="000000"/>
          <w:sz w:val="24"/>
          <w:szCs w:val="24"/>
          <w:bdr w:val="none" w:sz="0" w:space="0" w:color="auto" w:frame="1"/>
        </w:rPr>
        <w:t>Advantages of Job Order Costing:</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w:t>
      </w:r>
      <w:proofErr w:type="spellStart"/>
      <w:r w:rsidRPr="003E56F5">
        <w:rPr>
          <w:rFonts w:asciiTheme="majorHAnsi" w:hAnsiTheme="majorHAnsi"/>
          <w:color w:val="424142"/>
        </w:rPr>
        <w:t>i</w:t>
      </w:r>
      <w:proofErr w:type="spellEnd"/>
      <w:r w:rsidRPr="003E56F5">
        <w:rPr>
          <w:rFonts w:asciiTheme="majorHAnsi" w:hAnsiTheme="majorHAnsi"/>
          <w:color w:val="424142"/>
        </w:rPr>
        <w:t>) Profitability of each job can be individually determined.</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(ii) It provides a basis for estimating the cost of similar jobs which are to be taken in future.</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 xml:space="preserve">(iii) It provides the detailed analysis of the cost of material, </w:t>
      </w:r>
      <w:proofErr w:type="spellStart"/>
      <w:r w:rsidRPr="003E56F5">
        <w:rPr>
          <w:rFonts w:asciiTheme="majorHAnsi" w:hAnsiTheme="majorHAnsi"/>
          <w:color w:val="424142"/>
        </w:rPr>
        <w:t>labour</w:t>
      </w:r>
      <w:proofErr w:type="spellEnd"/>
      <w:r w:rsidRPr="003E56F5">
        <w:rPr>
          <w:rFonts w:asciiTheme="majorHAnsi" w:hAnsiTheme="majorHAnsi"/>
          <w:color w:val="424142"/>
        </w:rPr>
        <w:t xml:space="preserve"> and overheads for each job as and when required.</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proofErr w:type="gramStart"/>
      <w:r w:rsidRPr="003E56F5">
        <w:rPr>
          <w:rFonts w:asciiTheme="majorHAnsi" w:hAnsiTheme="majorHAnsi"/>
          <w:color w:val="424142"/>
        </w:rPr>
        <w:t>(iv) Plant</w:t>
      </w:r>
      <w:proofErr w:type="gramEnd"/>
      <w:r w:rsidRPr="003E56F5">
        <w:rPr>
          <w:rFonts w:asciiTheme="majorHAnsi" w:hAnsiTheme="majorHAnsi"/>
          <w:color w:val="424142"/>
        </w:rPr>
        <w:t xml:space="preserve"> efficiency can be controlled by confining attention to costs relating to individual jobs.</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(v) Spoilage and defective work can be identified with a specific job and responsibility for the same may be fixed on individuals.</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proofErr w:type="gramStart"/>
      <w:r w:rsidRPr="003E56F5">
        <w:rPr>
          <w:rFonts w:asciiTheme="majorHAnsi" w:hAnsiTheme="majorHAnsi"/>
          <w:color w:val="424142"/>
        </w:rPr>
        <w:t>(vi) By</w:t>
      </w:r>
      <w:proofErr w:type="gramEnd"/>
      <w:r w:rsidRPr="003E56F5">
        <w:rPr>
          <w:rFonts w:asciiTheme="majorHAnsi" w:hAnsiTheme="majorHAnsi"/>
          <w:color w:val="424142"/>
        </w:rPr>
        <w:t xml:space="preserve"> adopting pre-determined overhead rates in job costing, we can get all advantages of budgetary control.</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lastRenderedPageBreak/>
        <w:t>(vii) Job costing is essential for cost-plus contract where contract price is determined directly on the basis of cost.</w:t>
      </w:r>
    </w:p>
    <w:p w:rsidR="005A068E" w:rsidRPr="003E56F5" w:rsidRDefault="005A068E" w:rsidP="003E56F5">
      <w:pPr>
        <w:pStyle w:val="Heading4"/>
        <w:shd w:val="clear" w:color="auto" w:fill="FFFFFF"/>
        <w:spacing w:before="0" w:line="360" w:lineRule="atLeast"/>
        <w:jc w:val="both"/>
        <w:textAlignment w:val="baseline"/>
        <w:rPr>
          <w:color w:val="000000"/>
          <w:sz w:val="24"/>
          <w:szCs w:val="24"/>
        </w:rPr>
      </w:pPr>
      <w:r w:rsidRPr="003E56F5">
        <w:rPr>
          <w:color w:val="000000"/>
          <w:sz w:val="24"/>
          <w:szCs w:val="24"/>
          <w:bdr w:val="none" w:sz="0" w:space="0" w:color="auto" w:frame="1"/>
        </w:rPr>
        <w:t>Limitations of Job Order Costing:</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(1) It is expensive to operate as it requires considerable detailed clerical work.</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(2) With the increase in the clerical work the chances of errors are increased.</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(3) Job order costing cannot be efficiently operated without highly developed production control system. The job costing requires intricate factory organization system.</w:t>
      </w:r>
    </w:p>
    <w:p w:rsidR="005A068E" w:rsidRPr="003E56F5" w:rsidRDefault="005A068E"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r w:rsidRPr="003E56F5">
        <w:rPr>
          <w:rFonts w:asciiTheme="majorHAnsi" w:hAnsiTheme="majorHAnsi"/>
          <w:color w:val="424142"/>
        </w:rPr>
        <w:t xml:space="preserve">(4) The costs as ascertained are historical as they compiled after incidence and therefore </w:t>
      </w:r>
      <w:proofErr w:type="gramStart"/>
      <w:r w:rsidRPr="003E56F5">
        <w:rPr>
          <w:rFonts w:asciiTheme="majorHAnsi" w:hAnsiTheme="majorHAnsi"/>
          <w:color w:val="424142"/>
        </w:rPr>
        <w:t>does</w:t>
      </w:r>
      <w:proofErr w:type="gramEnd"/>
      <w:r w:rsidRPr="003E56F5">
        <w:rPr>
          <w:rFonts w:asciiTheme="majorHAnsi" w:hAnsiTheme="majorHAnsi"/>
          <w:color w:val="424142"/>
        </w:rPr>
        <w:t xml:space="preserve"> not provide control of cost unless it is used with standard costing system.</w:t>
      </w:r>
    </w:p>
    <w:p w:rsidR="005A068E" w:rsidRPr="003E56F5" w:rsidRDefault="00705888" w:rsidP="003E56F5">
      <w:pPr>
        <w:pStyle w:val="NormalWeb"/>
        <w:shd w:val="clear" w:color="auto" w:fill="FFFFFF"/>
        <w:spacing w:before="0" w:beforeAutospacing="0" w:after="288" w:afterAutospacing="0" w:line="344" w:lineRule="atLeast"/>
        <w:jc w:val="both"/>
        <w:textAlignment w:val="baseline"/>
        <w:rPr>
          <w:rFonts w:asciiTheme="majorHAnsi" w:hAnsiTheme="majorHAnsi"/>
          <w:b/>
          <w:bCs/>
          <w:color w:val="000000"/>
          <w:sz w:val="28"/>
          <w:u w:val="single"/>
          <w:bdr w:val="none" w:sz="0" w:space="0" w:color="auto" w:frame="1"/>
          <w:shd w:val="clear" w:color="auto" w:fill="FFFFFF"/>
        </w:rPr>
      </w:pPr>
      <w:r w:rsidRPr="003E56F5">
        <w:rPr>
          <w:rFonts w:asciiTheme="majorHAnsi" w:hAnsiTheme="majorHAnsi"/>
          <w:b/>
          <w:bCs/>
          <w:color w:val="000000"/>
          <w:sz w:val="28"/>
          <w:u w:val="single"/>
          <w:bdr w:val="none" w:sz="0" w:space="0" w:color="auto" w:frame="1"/>
        </w:rPr>
        <w:t>Contract Costing</w:t>
      </w:r>
      <w:r w:rsidRPr="003E56F5">
        <w:rPr>
          <w:rFonts w:asciiTheme="majorHAnsi" w:hAnsiTheme="majorHAnsi"/>
          <w:b/>
          <w:bCs/>
          <w:color w:val="000000"/>
          <w:sz w:val="28"/>
          <w:u w:val="single"/>
          <w:bdr w:val="none" w:sz="0" w:space="0" w:color="auto" w:frame="1"/>
          <w:shd w:val="clear" w:color="auto" w:fill="FFFFFF"/>
        </w:rPr>
        <w: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Contract costing is a variant of job costing. Like job costing, contract costing is also a form of specific order costing. So, both job costing and contract costing are based on the same costing principles. In fact, a big order is termed as a contract and a small order as a job. Contract costing is also known as terminal costing as the preparation of Contract Account is terminated or closed after the completion of contract.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000000"/>
          <w:bdr w:val="none" w:sz="0" w:space="0" w:color="auto" w:frame="1"/>
        </w:rPr>
      </w:pPr>
      <w:r w:rsidRPr="003E56F5">
        <w:rPr>
          <w:rFonts w:asciiTheme="majorHAnsi" w:hAnsiTheme="majorHAnsi"/>
          <w:color w:val="000000"/>
          <w:bdr w:val="none" w:sz="0" w:space="0" w:color="auto" w:frame="1"/>
        </w:rPr>
        <w:t>Example of undertakings which adopt contract costing are builders, civil engineering contractors, road making or repairing concerns, dams and bridge constructional concerns. The person who undertakes the work to complete is known as ‘Contractor’ and the person who gets the work done through contractor is known as ‘</w:t>
      </w:r>
      <w:proofErr w:type="spellStart"/>
      <w:r w:rsidRPr="003E56F5">
        <w:rPr>
          <w:rFonts w:asciiTheme="majorHAnsi" w:hAnsiTheme="majorHAnsi"/>
          <w:color w:val="000000"/>
          <w:bdr w:val="none" w:sz="0" w:space="0" w:color="auto" w:frame="1"/>
        </w:rPr>
        <w:t>Contractee</w:t>
      </w:r>
      <w:proofErr w:type="spellEnd"/>
      <w:r w:rsidRPr="003E56F5">
        <w:rPr>
          <w:rFonts w:asciiTheme="majorHAnsi" w:hAnsiTheme="majorHAnsi"/>
          <w:color w:val="000000"/>
          <w:bdr w:val="none" w:sz="0" w:space="0" w:color="auto" w:frame="1"/>
        </w:rPr>
        <w: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Definition:-</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The Institute of Cost and Management Accountants (I.C.M.A.) London, defines contract costing as, “that form of specific order costing which applies where work is undertaken to customer’s special requirements and each order is of long duration.”</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“Contract or terminal costing is the term applied to the system adopted by those businesses which carry out </w:t>
      </w:r>
      <w:proofErr w:type="spellStart"/>
      <w:r w:rsidRPr="003E56F5">
        <w:rPr>
          <w:rFonts w:asciiTheme="majorHAnsi" w:hAnsiTheme="majorHAnsi"/>
          <w:color w:val="000000"/>
          <w:bdr w:val="none" w:sz="0" w:space="0" w:color="auto" w:frame="1"/>
        </w:rPr>
        <w:t>substancial</w:t>
      </w:r>
      <w:proofErr w:type="spellEnd"/>
      <w:r w:rsidRPr="003E56F5">
        <w:rPr>
          <w:rFonts w:asciiTheme="majorHAnsi" w:hAnsiTheme="majorHAnsi"/>
          <w:color w:val="000000"/>
          <w:bdr w:val="none" w:sz="0" w:space="0" w:color="auto" w:frame="1"/>
        </w:rPr>
        <w:t xml:space="preserve"> building or constructional contracts.” —Walter W. </w:t>
      </w:r>
      <w:proofErr w:type="spellStart"/>
      <w:r w:rsidRPr="003E56F5">
        <w:rPr>
          <w:rFonts w:asciiTheme="majorHAnsi" w:hAnsiTheme="majorHAnsi"/>
          <w:color w:val="000000"/>
          <w:bdr w:val="none" w:sz="0" w:space="0" w:color="auto" w:frame="1"/>
        </w:rPr>
        <w:t>Bigg</w:t>
      </w:r>
      <w:proofErr w:type="spellEnd"/>
    </w:p>
    <w:p w:rsidR="00705888" w:rsidRPr="003E56F5" w:rsidRDefault="00705888" w:rsidP="003E56F5">
      <w:pPr>
        <w:pStyle w:val="NormalWeb"/>
        <w:shd w:val="clear" w:color="auto" w:fill="FFFFFF"/>
        <w:spacing w:before="0" w:beforeAutospacing="0" w:after="288" w:afterAutospacing="0" w:line="344" w:lineRule="atLeast"/>
        <w:jc w:val="both"/>
        <w:textAlignment w:val="baseline"/>
        <w:rPr>
          <w:rFonts w:asciiTheme="majorHAnsi" w:hAnsiTheme="majorHAnsi"/>
          <w:color w:val="424142"/>
        </w:rPr>
      </w:pP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From the above definition, it is clear that contract costing is a form or type of specific order costing under which there is an attribution of costs to individual contracts.</w:t>
      </w:r>
    </w:p>
    <w:p w:rsidR="00705888" w:rsidRPr="003E56F5" w:rsidRDefault="00705888" w:rsidP="003E56F5">
      <w:pPr>
        <w:pStyle w:val="Heading4"/>
        <w:shd w:val="clear" w:color="auto" w:fill="FFFFFF"/>
        <w:spacing w:before="0" w:after="215" w:line="360" w:lineRule="atLeast"/>
        <w:jc w:val="both"/>
        <w:textAlignment w:val="baseline"/>
        <w:rPr>
          <w:color w:val="000000"/>
          <w:sz w:val="24"/>
          <w:szCs w:val="24"/>
          <w:bdr w:val="none" w:sz="0" w:space="0" w:color="auto" w:frame="1"/>
        </w:rPr>
      </w:pPr>
      <w:bookmarkStart w:id="0" w:name="-2-features-of-contract-costing"/>
      <w:bookmarkEnd w:id="0"/>
      <w:r w:rsidRPr="003E56F5">
        <w:rPr>
          <w:color w:val="000000"/>
          <w:sz w:val="24"/>
          <w:szCs w:val="24"/>
          <w:bdr w:val="none" w:sz="0" w:space="0" w:color="auto" w:frame="1"/>
        </w:rPr>
        <w:pict>
          <v:rect id="_x0000_i1025" style="width:0;height:.55pt" o:hralign="center" o:hrstd="t" o:hr="t" fillcolor="#a0a0a0" stroked="f"/>
        </w:pict>
      </w:r>
    </w:p>
    <w:p w:rsidR="00705888" w:rsidRPr="003E56F5" w:rsidRDefault="00705888" w:rsidP="003E56F5">
      <w:pPr>
        <w:pStyle w:val="NormalWeb"/>
        <w:spacing w:before="0" w:beforeAutospacing="0" w:after="0" w:afterAutospacing="0" w:line="360" w:lineRule="atLeast"/>
        <w:jc w:val="both"/>
        <w:textAlignment w:val="baseline"/>
        <w:outlineLvl w:val="4"/>
        <w:rPr>
          <w:rFonts w:asciiTheme="majorHAnsi" w:hAnsiTheme="majorHAnsi"/>
          <w:color w:val="424142"/>
          <w:bdr w:val="none" w:sz="0" w:space="0" w:color="auto" w:frame="1"/>
        </w:rPr>
      </w:pPr>
      <w:r w:rsidRPr="003E56F5">
        <w:rPr>
          <w:rFonts w:asciiTheme="majorHAnsi" w:hAnsiTheme="majorHAnsi"/>
          <w:b/>
          <w:bCs/>
          <w:color w:val="000000"/>
          <w:bdr w:val="none" w:sz="0" w:space="0" w:color="auto" w:frame="1"/>
        </w:rPr>
        <w:t>2. Features of Contract Costing:</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lastRenderedPageBreak/>
        <w:t>Contract costing has certain distinctive features. The important features of contract costing are</w:t>
      </w:r>
      <w:r w:rsidRPr="003E56F5">
        <w:rPr>
          <w:rFonts w:asciiTheme="majorHAnsi" w:hAnsiTheme="majorHAnsi"/>
          <w:color w:val="000000"/>
          <w:bdr w:val="none" w:sz="0" w:space="0" w:color="auto" w:frame="1"/>
        </w:rPr>
        <w: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(1) Contracts are generally of large size and, therefore, a contractor usually carries out a small number of contracts in the course of one year.</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(2) A contract generally takes more than one year to complete.</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(3) Work on contract is carried out at the site of contracts and not in factory premises.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(4) Each contract undertaken is treated as a cost unit.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(5) Separate Contract Account is prepared for each contract in the books of contractor to ascertain profit or loss on each contract.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(6) Most of the materials are specially purchased for each contract. These will, therefore, be charged direct from the supplier’s invites. Any materials drawn from the store are charged to contract on the basis of material requisition notes.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(7) Generally, all </w:t>
      </w:r>
      <w:proofErr w:type="spellStart"/>
      <w:r w:rsidRPr="003E56F5">
        <w:rPr>
          <w:rFonts w:asciiTheme="majorHAnsi" w:hAnsiTheme="majorHAnsi"/>
          <w:color w:val="000000"/>
          <w:bdr w:val="none" w:sz="0" w:space="0" w:color="auto" w:frame="1"/>
        </w:rPr>
        <w:t>labourers</w:t>
      </w:r>
      <w:proofErr w:type="spellEnd"/>
      <w:r w:rsidRPr="003E56F5">
        <w:rPr>
          <w:rFonts w:asciiTheme="majorHAnsi" w:hAnsiTheme="majorHAnsi"/>
          <w:color w:val="000000"/>
          <w:bdr w:val="none" w:sz="0" w:space="0" w:color="auto" w:frame="1"/>
        </w:rPr>
        <w:t xml:space="preserve"> are treated as direct </w:t>
      </w:r>
      <w:proofErr w:type="spellStart"/>
      <w:r w:rsidRPr="003E56F5">
        <w:rPr>
          <w:rFonts w:asciiTheme="majorHAnsi" w:hAnsiTheme="majorHAnsi"/>
          <w:color w:val="000000"/>
          <w:bdr w:val="none" w:sz="0" w:space="0" w:color="auto" w:frame="1"/>
        </w:rPr>
        <w:t>labourers</w:t>
      </w:r>
      <w:proofErr w:type="spellEnd"/>
      <w:r w:rsidRPr="003E56F5">
        <w:rPr>
          <w:rFonts w:asciiTheme="majorHAnsi" w:hAnsiTheme="majorHAnsi"/>
          <w:color w:val="000000"/>
          <w:bdr w:val="none" w:sz="0" w:space="0" w:color="auto" w:frame="1"/>
        </w:rPr>
        <w: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(8) Most expenses, such as, electricity, telephone, insurance, etc. are also direct in nature.</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(9) Plant and equipment may be purchased for the contract or may be hired for the duration of the contract.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(10) Payments by the </w:t>
      </w:r>
      <w:proofErr w:type="spellStart"/>
      <w:r w:rsidRPr="003E56F5">
        <w:rPr>
          <w:rFonts w:asciiTheme="majorHAnsi" w:hAnsiTheme="majorHAnsi"/>
          <w:color w:val="000000"/>
          <w:bdr w:val="none" w:sz="0" w:space="0" w:color="auto" w:frame="1"/>
        </w:rPr>
        <w:t>contractee</w:t>
      </w:r>
      <w:proofErr w:type="spellEnd"/>
      <w:r w:rsidRPr="003E56F5">
        <w:rPr>
          <w:rFonts w:asciiTheme="majorHAnsi" w:hAnsiTheme="majorHAnsi"/>
          <w:color w:val="000000"/>
          <w:bdr w:val="none" w:sz="0" w:space="0" w:color="auto" w:frame="1"/>
        </w:rPr>
        <w:t xml:space="preserve"> are made at various stages of completion of the contract based on architect’s certificate for the completed stage. An amount known as retention money is withheld by the </w:t>
      </w:r>
      <w:proofErr w:type="spellStart"/>
      <w:r w:rsidRPr="003E56F5">
        <w:rPr>
          <w:rFonts w:asciiTheme="majorHAnsi" w:hAnsiTheme="majorHAnsi"/>
          <w:color w:val="000000"/>
          <w:bdr w:val="none" w:sz="0" w:space="0" w:color="auto" w:frame="1"/>
        </w:rPr>
        <w:t>contractee</w:t>
      </w:r>
      <w:proofErr w:type="spellEnd"/>
      <w:r w:rsidRPr="003E56F5">
        <w:rPr>
          <w:rFonts w:asciiTheme="majorHAnsi" w:hAnsiTheme="majorHAnsi"/>
          <w:color w:val="000000"/>
          <w:bdr w:val="none" w:sz="0" w:space="0" w:color="auto" w:frame="1"/>
        </w:rPr>
        <w:t xml:space="preserve"> as per agreed terms.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(11) Penalties may be incurred (paid) by the contractor for failing to complete the work within the agreed period.</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(12) Contract costing is less detailed and simpler than job costing.</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(13) Each contract or work involved in contract costing is executed or done as per the specifications given by the </w:t>
      </w:r>
      <w:proofErr w:type="spellStart"/>
      <w:r w:rsidRPr="003E56F5">
        <w:rPr>
          <w:rFonts w:asciiTheme="majorHAnsi" w:hAnsiTheme="majorHAnsi"/>
          <w:color w:val="000000"/>
          <w:bdr w:val="none" w:sz="0" w:space="0" w:color="auto" w:frame="1"/>
        </w:rPr>
        <w:t>contractee</w:t>
      </w:r>
      <w:proofErr w:type="spellEnd"/>
      <w:r w:rsidRPr="003E56F5">
        <w:rPr>
          <w:rFonts w:asciiTheme="majorHAnsi" w:hAnsiTheme="majorHAnsi"/>
          <w:color w:val="000000"/>
          <w:bdr w:val="none" w:sz="0" w:space="0" w:color="auto" w:frame="1"/>
        </w:rPr>
        <w:t xml:space="preserve">. </w:t>
      </w:r>
      <w:proofErr w:type="gramStart"/>
      <w:r w:rsidRPr="003E56F5">
        <w:rPr>
          <w:rFonts w:asciiTheme="majorHAnsi" w:hAnsiTheme="majorHAnsi"/>
          <w:color w:val="000000"/>
          <w:bdr w:val="none" w:sz="0" w:space="0" w:color="auto" w:frame="1"/>
        </w:rPr>
        <w:t>So one contract may be dissimilar to another contract.</w:t>
      </w:r>
      <w:proofErr w:type="gramEnd"/>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(14) Contract costing is concerned with the costing of construction work or repair work and not with the costing of any goods.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(15) As the contract is undertaken at the </w:t>
      </w:r>
      <w:proofErr w:type="spellStart"/>
      <w:r w:rsidRPr="003E56F5">
        <w:rPr>
          <w:rFonts w:asciiTheme="majorHAnsi" w:hAnsiTheme="majorHAnsi"/>
          <w:color w:val="000000"/>
          <w:bdr w:val="none" w:sz="0" w:space="0" w:color="auto" w:frame="1"/>
        </w:rPr>
        <w:t>contractee’s</w:t>
      </w:r>
      <w:proofErr w:type="spellEnd"/>
      <w:r w:rsidRPr="003E56F5">
        <w:rPr>
          <w:rFonts w:asciiTheme="majorHAnsi" w:hAnsiTheme="majorHAnsi"/>
          <w:color w:val="000000"/>
          <w:bdr w:val="none" w:sz="0" w:space="0" w:color="auto" w:frame="1"/>
        </w:rPr>
        <w:t xml:space="preserve"> promises most of the items of cost chargeable to a contract are direct costs. Indirect costs are very few.</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(16) As the contract or work is done at the contract site far away from the premises of the contractor, the problem of cost control is greater in the case of contract costing. There can be loss of materials and equipment, damage to plants and wastage of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 posing problem of cost control.</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(17) In the case of contract costing, work commences on receipt of order from the customer.</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lastRenderedPageBreak/>
        <w:t>(18) In case of complete contract, there is the problem of determination of the amount of profit to be carried to current year’s Profit and Loss Account, and the amount of profit to be carried forward.</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(19) There is no heavy investment on assets initially in the case of contract costing.</w:t>
      </w:r>
    </w:p>
    <w:p w:rsidR="00705888" w:rsidRPr="003E56F5" w:rsidRDefault="00705888" w:rsidP="003E56F5">
      <w:pPr>
        <w:pStyle w:val="Heading4"/>
        <w:shd w:val="clear" w:color="auto" w:fill="FFFFFF"/>
        <w:spacing w:before="0" w:after="215" w:line="360" w:lineRule="atLeast"/>
        <w:jc w:val="both"/>
        <w:textAlignment w:val="baseline"/>
        <w:rPr>
          <w:color w:val="000000"/>
          <w:sz w:val="24"/>
          <w:szCs w:val="24"/>
          <w:bdr w:val="none" w:sz="0" w:space="0" w:color="auto" w:frame="1"/>
        </w:rPr>
      </w:pPr>
      <w:bookmarkStart w:id="1" w:name="-3-contract-costing-procedure-"/>
      <w:bookmarkStart w:id="2" w:name="bookmark13"/>
      <w:bookmarkEnd w:id="1"/>
      <w:r w:rsidRPr="003E56F5">
        <w:rPr>
          <w:color w:val="000000"/>
          <w:sz w:val="24"/>
          <w:szCs w:val="24"/>
          <w:bdr w:val="none" w:sz="0" w:space="0" w:color="auto" w:frame="1"/>
        </w:rPr>
        <w:pict>
          <v:rect id="_x0000_i1026" style="width:0;height:.55pt" o:hralign="center" o:hrstd="t" o:hr="t" fillcolor="#a0a0a0" stroked="f"/>
        </w:pict>
      </w:r>
    </w:p>
    <w:p w:rsidR="00705888" w:rsidRPr="003E56F5" w:rsidRDefault="00705888" w:rsidP="003E56F5">
      <w:pPr>
        <w:pStyle w:val="NormalWeb"/>
        <w:spacing w:before="0" w:beforeAutospacing="0" w:after="0" w:afterAutospacing="0" w:line="360" w:lineRule="atLeast"/>
        <w:jc w:val="both"/>
        <w:textAlignment w:val="baseline"/>
        <w:outlineLvl w:val="4"/>
        <w:rPr>
          <w:rFonts w:asciiTheme="majorHAnsi" w:hAnsiTheme="majorHAnsi"/>
          <w:color w:val="424142"/>
          <w:bdr w:val="none" w:sz="0" w:space="0" w:color="auto" w:frame="1"/>
        </w:rPr>
      </w:pPr>
      <w:r w:rsidRPr="003E56F5">
        <w:rPr>
          <w:rFonts w:asciiTheme="majorHAnsi" w:hAnsiTheme="majorHAnsi"/>
          <w:b/>
          <w:bCs/>
          <w:color w:val="000000"/>
          <w:bdr w:val="none" w:sz="0" w:space="0" w:color="auto" w:frame="1"/>
        </w:rPr>
        <w:t>3. Contract Costing Procedure</w:t>
      </w:r>
      <w:bookmarkEnd w:id="2"/>
      <w:r w:rsidRPr="003E56F5">
        <w:rPr>
          <w:rFonts w:asciiTheme="majorHAnsi" w:hAnsiTheme="majorHAnsi"/>
          <w:b/>
          <w:bCs/>
          <w:color w:val="000000"/>
          <w:bdr w:val="none" w:sz="0" w:space="0" w:color="auto" w:frame="1"/>
        </w:rPr>
        <w: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 xml:space="preserve">The basic </w:t>
      </w:r>
      <w:proofErr w:type="gramStart"/>
      <w:r w:rsidRPr="003E56F5">
        <w:rPr>
          <w:rFonts w:asciiTheme="majorHAnsi" w:hAnsiTheme="majorHAnsi"/>
          <w:b/>
          <w:bCs/>
          <w:color w:val="000000"/>
          <w:bdr w:val="none" w:sz="0" w:space="0" w:color="auto" w:frame="1"/>
        </w:rPr>
        <w:t>proce</w:t>
      </w:r>
      <w:r w:rsidR="003E56F5">
        <w:rPr>
          <w:rFonts w:asciiTheme="majorHAnsi" w:hAnsiTheme="majorHAnsi"/>
          <w:b/>
          <w:bCs/>
          <w:color w:val="000000"/>
          <w:bdr w:val="none" w:sz="0" w:space="0" w:color="auto" w:frame="1"/>
        </w:rPr>
        <w:t>dure for costing of contracts are</w:t>
      </w:r>
      <w:proofErr w:type="gramEnd"/>
      <w:r w:rsidRPr="003E56F5">
        <w:rPr>
          <w:rFonts w:asciiTheme="majorHAnsi" w:hAnsiTheme="majorHAnsi"/>
          <w:b/>
          <w:bCs/>
          <w:color w:val="000000"/>
          <w:bdr w:val="none" w:sz="0" w:space="0" w:color="auto" w:frame="1"/>
        </w:rPr>
        <w:t xml:space="preserve"> as follows: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1. Contract Account: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Each contract is allotted a separate number and a separate account is opened for each contract.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2. Direct Costs: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Most of the costs of a contract can be allocated direct to the contract. All such direct costs are debited to the Contract Account.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Direct costs for contract include:</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spellStart"/>
      <w:r w:rsidRPr="003E56F5">
        <w:rPr>
          <w:rFonts w:asciiTheme="majorHAnsi" w:hAnsiTheme="majorHAnsi"/>
          <w:color w:val="000000"/>
          <w:bdr w:val="none" w:sz="0" w:space="0" w:color="auto" w:frame="1"/>
        </w:rPr>
        <w:t>i</w:t>
      </w:r>
      <w:proofErr w:type="spellEnd"/>
      <w:r w:rsidRPr="003E56F5">
        <w:rPr>
          <w:rFonts w:asciiTheme="majorHAnsi" w:hAnsiTheme="majorHAnsi"/>
          <w:color w:val="000000"/>
          <w:bdr w:val="none" w:sz="0" w:space="0" w:color="auto" w:frame="1"/>
        </w:rPr>
        <w:t>) Direct cost of materials,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(ii) Direct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 xml:space="preserve"> and supervision,</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(iii) Direct Expenses,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proofErr w:type="gramStart"/>
      <w:r w:rsidRPr="003E56F5">
        <w:rPr>
          <w:rFonts w:asciiTheme="majorHAnsi" w:hAnsiTheme="majorHAnsi"/>
          <w:color w:val="000000"/>
          <w:bdr w:val="none" w:sz="0" w:space="0" w:color="auto" w:frame="1"/>
        </w:rPr>
        <w:t>(iv) Depreciation</w:t>
      </w:r>
      <w:proofErr w:type="gramEnd"/>
      <w:r w:rsidRPr="003E56F5">
        <w:rPr>
          <w:rFonts w:asciiTheme="majorHAnsi" w:hAnsiTheme="majorHAnsi"/>
          <w:color w:val="000000"/>
          <w:bdr w:val="none" w:sz="0" w:space="0" w:color="auto" w:frame="1"/>
        </w:rPr>
        <w:t xml:space="preserve"> of Plant and Machinery,</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(v) Sub-contract costs, etc.</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3. Indirect Costs: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Contract cost is also debited with overheads which tend to be small in relation to direct costs. Such costs are often absorbed on same arbitrary basis as a percentage on prime cost, or material or wages, etc. Overheads are normally restricted to head office and storage costs.</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4. Transfer of Materials or Plant: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When materials, plant or other items are transferred from the contract, the Contract Account is credited by that amount.</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5. Contract Price:</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The Contract Account is also credited with the contract price. However, when a contract is not complete at the end of financial year, the Contract Account is credited with the value (cost) of work-in-progress as on that date. Work- in-progress includes value of work certified and the cost of work uncertified.</w:t>
      </w:r>
    </w:p>
    <w:p w:rsidR="00705888" w:rsidRPr="003E56F5"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6. Profit or Loss Account:</w:t>
      </w:r>
    </w:p>
    <w:p w:rsidR="00705888" w:rsidRDefault="00705888"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000000"/>
          <w:bdr w:val="none" w:sz="0" w:space="0" w:color="auto" w:frame="1"/>
        </w:rPr>
      </w:pPr>
      <w:r w:rsidRPr="003E56F5">
        <w:rPr>
          <w:rFonts w:asciiTheme="majorHAnsi" w:hAnsiTheme="majorHAnsi"/>
          <w:color w:val="000000"/>
          <w:bdr w:val="none" w:sz="0" w:space="0" w:color="auto" w:frame="1"/>
        </w:rPr>
        <w:t xml:space="preserve">The balance of Contract Account represents profit or loss which is transferred to Profit and Loss Account. However, when contract is not completed within the financial year, only the </w:t>
      </w:r>
      <w:r w:rsidRPr="003E56F5">
        <w:rPr>
          <w:rFonts w:asciiTheme="majorHAnsi" w:hAnsiTheme="majorHAnsi"/>
          <w:color w:val="000000"/>
          <w:bdr w:val="none" w:sz="0" w:space="0" w:color="auto" w:frame="1"/>
        </w:rPr>
        <w:lastRenderedPageBreak/>
        <w:t>part of the profit arrived is taken into account and the remaining profit is kept as reserve to meet any contingent loss on the complete portion of the contract.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p>
    <w:p w:rsidR="003E56F5" w:rsidRPr="003E56F5" w:rsidRDefault="003E56F5" w:rsidP="003E56F5">
      <w:pPr>
        <w:pStyle w:val="NormalWeb"/>
        <w:spacing w:before="0" w:beforeAutospacing="0" w:after="0" w:afterAutospacing="0" w:line="360" w:lineRule="atLeast"/>
        <w:jc w:val="both"/>
        <w:textAlignment w:val="baseline"/>
        <w:outlineLvl w:val="4"/>
        <w:rPr>
          <w:rFonts w:asciiTheme="majorHAnsi" w:hAnsiTheme="majorHAnsi"/>
          <w:color w:val="424142"/>
          <w:sz w:val="28"/>
          <w:u w:val="single"/>
          <w:bdr w:val="none" w:sz="0" w:space="0" w:color="auto" w:frame="1"/>
        </w:rPr>
      </w:pPr>
      <w:bookmarkStart w:id="3" w:name="bookmark35"/>
      <w:r w:rsidRPr="003E56F5">
        <w:rPr>
          <w:rFonts w:asciiTheme="majorHAnsi" w:hAnsiTheme="majorHAnsi"/>
          <w:b/>
          <w:bCs/>
          <w:color w:val="000000"/>
          <w:sz w:val="28"/>
          <w:u w:val="single"/>
          <w:bdr w:val="none" w:sz="0" w:space="0" w:color="auto" w:frame="1"/>
        </w:rPr>
        <w:t xml:space="preserve">Cost </w:t>
      </w:r>
      <w:proofErr w:type="gramStart"/>
      <w:r w:rsidRPr="003E56F5">
        <w:rPr>
          <w:rFonts w:asciiTheme="majorHAnsi" w:hAnsiTheme="majorHAnsi"/>
          <w:b/>
          <w:bCs/>
          <w:color w:val="000000"/>
          <w:sz w:val="28"/>
          <w:u w:val="single"/>
          <w:bdr w:val="none" w:sz="0" w:space="0" w:color="auto" w:frame="1"/>
        </w:rPr>
        <w:t>Plus</w:t>
      </w:r>
      <w:proofErr w:type="gramEnd"/>
      <w:r w:rsidRPr="003E56F5">
        <w:rPr>
          <w:rFonts w:asciiTheme="majorHAnsi" w:hAnsiTheme="majorHAnsi"/>
          <w:b/>
          <w:bCs/>
          <w:color w:val="000000"/>
          <w:sz w:val="28"/>
          <w:u w:val="single"/>
          <w:bdr w:val="none" w:sz="0" w:space="0" w:color="auto" w:frame="1"/>
        </w:rPr>
        <w:t xml:space="preserve"> Method of Contract</w:t>
      </w:r>
      <w:bookmarkEnd w:id="3"/>
      <w:r w:rsidRPr="003E56F5">
        <w:rPr>
          <w:rFonts w:asciiTheme="majorHAnsi" w:hAnsiTheme="majorHAnsi"/>
          <w:b/>
          <w:bCs/>
          <w:color w:val="000000"/>
          <w:sz w:val="28"/>
          <w:u w:val="single"/>
          <w:bdr w:val="none" w:sz="0" w:space="0" w:color="auto" w:frame="1"/>
        </w:rPr>
        <w: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Cost plus method of contract is that where contract price is not settled between contractor and </w:t>
      </w:r>
      <w:proofErr w:type="spellStart"/>
      <w:r w:rsidRPr="003E56F5">
        <w:rPr>
          <w:rFonts w:asciiTheme="majorHAnsi" w:hAnsiTheme="majorHAnsi"/>
          <w:color w:val="000000"/>
          <w:bdr w:val="none" w:sz="0" w:space="0" w:color="auto" w:frame="1"/>
        </w:rPr>
        <w:t>contractee</w:t>
      </w:r>
      <w:proofErr w:type="spellEnd"/>
      <w:r w:rsidRPr="003E56F5">
        <w:rPr>
          <w:rFonts w:asciiTheme="majorHAnsi" w:hAnsiTheme="majorHAnsi"/>
          <w:color w:val="000000"/>
          <w:bdr w:val="none" w:sz="0" w:space="0" w:color="auto" w:frame="1"/>
        </w:rPr>
        <w:t>, but it is agreed that contractor will be paid a fixed percentage of profit on the total cost incurred by contractor on and above the total cost of the work done. Such type of contract is entered into in war time or time of economic fluctuation or where contract is to be executed in urgency and it is difficult to quote the price of the contract.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bookmarkStart w:id="4" w:name="bookmark36"/>
      <w:r w:rsidRPr="003E56F5">
        <w:rPr>
          <w:rFonts w:asciiTheme="majorHAnsi" w:hAnsiTheme="majorHAnsi"/>
          <w:b/>
          <w:bCs/>
          <w:color w:val="000000"/>
          <w:bdr w:val="none" w:sz="0" w:space="0" w:color="auto" w:frame="1"/>
        </w:rPr>
        <w:t xml:space="preserve">Application of Cost </w:t>
      </w:r>
      <w:proofErr w:type="gramStart"/>
      <w:r w:rsidRPr="003E56F5">
        <w:rPr>
          <w:rFonts w:asciiTheme="majorHAnsi" w:hAnsiTheme="majorHAnsi"/>
          <w:b/>
          <w:bCs/>
          <w:color w:val="000000"/>
          <w:bdr w:val="none" w:sz="0" w:space="0" w:color="auto" w:frame="1"/>
        </w:rPr>
        <w:t>Plus</w:t>
      </w:r>
      <w:proofErr w:type="gramEnd"/>
      <w:r w:rsidRPr="003E56F5">
        <w:rPr>
          <w:rFonts w:asciiTheme="majorHAnsi" w:hAnsiTheme="majorHAnsi"/>
          <w:b/>
          <w:bCs/>
          <w:color w:val="000000"/>
          <w:bdr w:val="none" w:sz="0" w:space="0" w:color="auto" w:frame="1"/>
        </w:rPr>
        <w:t xml:space="preserve"> Method of Contract</w:t>
      </w:r>
      <w:bookmarkEnd w:id="4"/>
      <w:r w:rsidRPr="003E56F5">
        <w:rPr>
          <w:rFonts w:asciiTheme="majorHAnsi" w:hAnsiTheme="majorHAnsi"/>
          <w:b/>
          <w:bCs/>
          <w:color w:val="000000"/>
          <w:bdr w:val="none" w:sz="0" w:space="0" w:color="auto" w:frame="1"/>
        </w:rPr>
        <w: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proofErr w:type="gramStart"/>
      <w:r w:rsidRPr="003E56F5">
        <w:rPr>
          <w:rFonts w:asciiTheme="majorHAnsi" w:hAnsiTheme="majorHAnsi"/>
          <w:color w:val="000000"/>
          <w:bdr w:val="none" w:sz="0" w:space="0" w:color="auto" w:frame="1"/>
        </w:rPr>
        <w:t>Although, this type of contract is commonly entered into in war time or in time of economic fluctuation.</w:t>
      </w:r>
      <w:proofErr w:type="gramEnd"/>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But, in the following situations, it proves to be useful:</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spellStart"/>
      <w:r w:rsidRPr="003E56F5">
        <w:rPr>
          <w:rFonts w:asciiTheme="majorHAnsi" w:hAnsiTheme="majorHAnsi"/>
          <w:color w:val="000000"/>
          <w:bdr w:val="none" w:sz="0" w:space="0" w:color="auto" w:frame="1"/>
        </w:rPr>
        <w:t>i</w:t>
      </w:r>
      <w:proofErr w:type="spellEnd"/>
      <w:r w:rsidRPr="003E56F5">
        <w:rPr>
          <w:rFonts w:asciiTheme="majorHAnsi" w:hAnsiTheme="majorHAnsi"/>
          <w:color w:val="000000"/>
          <w:bdr w:val="none" w:sz="0" w:space="0" w:color="auto" w:frame="1"/>
        </w:rPr>
        <w:t>) Where the production work has to be completed urgently.</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(ii) When it is difficult to estimate the cost of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 material and other costs.</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(iii) When plant and machinery have to be imported from foreign countries.</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proofErr w:type="gramStart"/>
      <w:r w:rsidRPr="003E56F5">
        <w:rPr>
          <w:rFonts w:asciiTheme="majorHAnsi" w:hAnsiTheme="majorHAnsi"/>
          <w:color w:val="000000"/>
          <w:bdr w:val="none" w:sz="0" w:space="0" w:color="auto" w:frame="1"/>
        </w:rPr>
        <w:t>(iv) When</w:t>
      </w:r>
      <w:proofErr w:type="gramEnd"/>
      <w:r w:rsidRPr="003E56F5">
        <w:rPr>
          <w:rFonts w:asciiTheme="majorHAnsi" w:hAnsiTheme="majorHAnsi"/>
          <w:color w:val="000000"/>
          <w:bdr w:val="none" w:sz="0" w:space="0" w:color="auto" w:frame="1"/>
        </w:rPr>
        <w:t xml:space="preserve"> the work to be done is of nature and estimation of cost is difficult for the contractor.</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(v) If material,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 xml:space="preserve">, machinery and expert is provided by the </w:t>
      </w:r>
      <w:proofErr w:type="spellStart"/>
      <w:r w:rsidRPr="003E56F5">
        <w:rPr>
          <w:rFonts w:asciiTheme="majorHAnsi" w:hAnsiTheme="majorHAnsi"/>
          <w:color w:val="000000"/>
          <w:bdr w:val="none" w:sz="0" w:space="0" w:color="auto" w:frame="1"/>
        </w:rPr>
        <w:t>contractee</w:t>
      </w:r>
      <w:proofErr w:type="spellEnd"/>
      <w:r w:rsidRPr="003E56F5">
        <w:rPr>
          <w:rFonts w:asciiTheme="majorHAnsi" w:hAnsiTheme="majorHAnsi"/>
          <w:color w:val="000000"/>
          <w:bdr w:val="none" w:sz="0" w:space="0" w:color="auto" w:frame="1"/>
        </w:rPr>
        <w:t xml:space="preserve"> and contractor is to do the work of contract only.</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bookmarkStart w:id="5" w:name="bookmark37"/>
      <w:r w:rsidRPr="003E56F5">
        <w:rPr>
          <w:rFonts w:asciiTheme="majorHAnsi" w:hAnsiTheme="majorHAnsi"/>
          <w:b/>
          <w:bCs/>
          <w:color w:val="000000"/>
          <w:bdr w:val="none" w:sz="0" w:space="0" w:color="auto" w:frame="1"/>
        </w:rPr>
        <w:t xml:space="preserve">Advantages of the Cost </w:t>
      </w:r>
      <w:proofErr w:type="gramStart"/>
      <w:r w:rsidRPr="003E56F5">
        <w:rPr>
          <w:rFonts w:asciiTheme="majorHAnsi" w:hAnsiTheme="majorHAnsi"/>
          <w:b/>
          <w:bCs/>
          <w:color w:val="000000"/>
          <w:bdr w:val="none" w:sz="0" w:space="0" w:color="auto" w:frame="1"/>
        </w:rPr>
        <w:t>Plus</w:t>
      </w:r>
      <w:proofErr w:type="gramEnd"/>
      <w:r w:rsidRPr="003E56F5">
        <w:rPr>
          <w:rFonts w:asciiTheme="majorHAnsi" w:hAnsiTheme="majorHAnsi"/>
          <w:b/>
          <w:bCs/>
          <w:color w:val="000000"/>
          <w:bdr w:val="none" w:sz="0" w:space="0" w:color="auto" w:frame="1"/>
        </w:rPr>
        <w:t xml:space="preserve"> Method of Contract:</w:t>
      </w:r>
      <w:bookmarkEnd w:id="5"/>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(A) Advantages to the Contractor:</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spellStart"/>
      <w:proofErr w:type="gramStart"/>
      <w:r w:rsidRPr="003E56F5">
        <w:rPr>
          <w:rFonts w:asciiTheme="majorHAnsi" w:hAnsiTheme="majorHAnsi"/>
          <w:color w:val="000000"/>
          <w:bdr w:val="none" w:sz="0" w:space="0" w:color="auto" w:frame="1"/>
        </w:rPr>
        <w:t>i</w:t>
      </w:r>
      <w:proofErr w:type="spellEnd"/>
      <w:proofErr w:type="gramEnd"/>
      <w:r w:rsidRPr="003E56F5">
        <w:rPr>
          <w:rFonts w:asciiTheme="majorHAnsi" w:hAnsiTheme="majorHAnsi"/>
          <w:color w:val="000000"/>
          <w:bdr w:val="none" w:sz="0" w:space="0" w:color="auto" w:frame="1"/>
        </w:rPr>
        <w:t>) Free from losses.</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(ii) Certainty of profits in case of increasing prices of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 xml:space="preserve"> and material.</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(iii) In times of uncertainty execution of contract becomes possible.</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gramStart"/>
      <w:r w:rsidRPr="003E56F5">
        <w:rPr>
          <w:rFonts w:asciiTheme="majorHAnsi" w:hAnsiTheme="majorHAnsi"/>
          <w:color w:val="000000"/>
          <w:bdr w:val="none" w:sz="0" w:space="0" w:color="auto" w:frame="1"/>
        </w:rPr>
        <w:t>iv</w:t>
      </w:r>
      <w:proofErr w:type="gramEnd"/>
      <w:r w:rsidRPr="003E56F5">
        <w:rPr>
          <w:rFonts w:asciiTheme="majorHAnsi" w:hAnsiTheme="majorHAnsi"/>
          <w:color w:val="000000"/>
          <w:bdr w:val="none" w:sz="0" w:space="0" w:color="auto" w:frame="1"/>
        </w:rPr>
        <w:t>) Free from getting approval of tender price.</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(v) In case of urgency of execution of a contract.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proofErr w:type="gramStart"/>
      <w:r w:rsidRPr="003E56F5">
        <w:rPr>
          <w:rFonts w:asciiTheme="majorHAnsi" w:hAnsiTheme="majorHAnsi"/>
          <w:color w:val="000000"/>
          <w:bdr w:val="none" w:sz="0" w:space="0" w:color="auto" w:frame="1"/>
        </w:rPr>
        <w:t>(vi) Availability</w:t>
      </w:r>
      <w:proofErr w:type="gramEnd"/>
      <w:r w:rsidRPr="003E56F5">
        <w:rPr>
          <w:rFonts w:asciiTheme="majorHAnsi" w:hAnsiTheme="majorHAnsi"/>
          <w:color w:val="000000"/>
          <w:bdr w:val="none" w:sz="0" w:space="0" w:color="auto" w:frame="1"/>
        </w:rPr>
        <w:t xml:space="preserve"> of the services of experts, raw materials and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b/>
          <w:bCs/>
          <w:color w:val="000000"/>
          <w:bdr w:val="none" w:sz="0" w:space="0" w:color="auto" w:frame="1"/>
        </w:rPr>
        <w:t xml:space="preserve">(B) Advantages to the </w:t>
      </w:r>
      <w:proofErr w:type="spellStart"/>
      <w:r w:rsidRPr="003E56F5">
        <w:rPr>
          <w:rFonts w:asciiTheme="majorHAnsi" w:hAnsiTheme="majorHAnsi"/>
          <w:b/>
          <w:bCs/>
          <w:color w:val="000000"/>
          <w:bdr w:val="none" w:sz="0" w:space="0" w:color="auto" w:frame="1"/>
        </w:rPr>
        <w:t>Contractee</w:t>
      </w:r>
      <w:proofErr w:type="spellEnd"/>
      <w:r w:rsidRPr="003E56F5">
        <w:rPr>
          <w:rFonts w:asciiTheme="majorHAnsi" w:hAnsiTheme="majorHAnsi"/>
          <w:b/>
          <w:bCs/>
          <w:color w:val="000000"/>
          <w:bdr w:val="none" w:sz="0" w:space="0" w:color="auto" w:frame="1"/>
        </w:rPr>
        <w: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spellStart"/>
      <w:r w:rsidRPr="003E56F5">
        <w:rPr>
          <w:rFonts w:asciiTheme="majorHAnsi" w:hAnsiTheme="majorHAnsi"/>
          <w:color w:val="000000"/>
          <w:bdr w:val="none" w:sz="0" w:space="0" w:color="auto" w:frame="1"/>
        </w:rPr>
        <w:t>i</w:t>
      </w:r>
      <w:proofErr w:type="spellEnd"/>
      <w:r w:rsidRPr="003E56F5">
        <w:rPr>
          <w:rFonts w:asciiTheme="majorHAnsi" w:hAnsiTheme="majorHAnsi"/>
          <w:color w:val="000000"/>
          <w:bdr w:val="none" w:sz="0" w:space="0" w:color="auto" w:frame="1"/>
        </w:rPr>
        <w:t>) Quick completion of work.</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(ii) Quality work.</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gramStart"/>
      <w:r w:rsidRPr="003E56F5">
        <w:rPr>
          <w:rFonts w:asciiTheme="majorHAnsi" w:hAnsiTheme="majorHAnsi"/>
          <w:color w:val="000000"/>
          <w:bdr w:val="none" w:sz="0" w:space="0" w:color="auto" w:frame="1"/>
        </w:rPr>
        <w:t>iii</w:t>
      </w:r>
      <w:proofErr w:type="gramEnd"/>
      <w:r w:rsidRPr="003E56F5">
        <w:rPr>
          <w:rFonts w:asciiTheme="majorHAnsi" w:hAnsiTheme="majorHAnsi"/>
          <w:color w:val="000000"/>
          <w:bdr w:val="none" w:sz="0" w:space="0" w:color="auto" w:frame="1"/>
        </w:rPr>
        <w:t>) Easy to get the work done in emergency.</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bookmarkStart w:id="6" w:name="bookmark38"/>
      <w:r w:rsidRPr="003E56F5">
        <w:rPr>
          <w:rFonts w:asciiTheme="majorHAnsi" w:hAnsiTheme="majorHAnsi"/>
          <w:b/>
          <w:bCs/>
          <w:color w:val="000000"/>
          <w:bdr w:val="none" w:sz="0" w:space="0" w:color="auto" w:frame="1"/>
        </w:rPr>
        <w:t xml:space="preserve">Disadvantages of Cost </w:t>
      </w:r>
      <w:proofErr w:type="gramStart"/>
      <w:r w:rsidRPr="003E56F5">
        <w:rPr>
          <w:rFonts w:asciiTheme="majorHAnsi" w:hAnsiTheme="majorHAnsi"/>
          <w:b/>
          <w:bCs/>
          <w:color w:val="000000"/>
          <w:bdr w:val="none" w:sz="0" w:space="0" w:color="auto" w:frame="1"/>
        </w:rPr>
        <w:t>Plus</w:t>
      </w:r>
      <w:proofErr w:type="gramEnd"/>
      <w:r w:rsidRPr="003E56F5">
        <w:rPr>
          <w:rFonts w:asciiTheme="majorHAnsi" w:hAnsiTheme="majorHAnsi"/>
          <w:b/>
          <w:bCs/>
          <w:color w:val="000000"/>
          <w:bdr w:val="none" w:sz="0" w:space="0" w:color="auto" w:frame="1"/>
        </w:rPr>
        <w:t xml:space="preserve"> Contract Method</w:t>
      </w:r>
      <w:bookmarkEnd w:id="6"/>
      <w:r w:rsidRPr="003E56F5">
        <w:rPr>
          <w:rFonts w:asciiTheme="majorHAnsi" w:hAnsiTheme="majorHAnsi"/>
          <w:b/>
          <w:bCs/>
          <w:color w:val="000000"/>
          <w:bdr w:val="none" w:sz="0" w:space="0" w:color="auto" w:frame="1"/>
        </w:rPr>
        <w: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spellStart"/>
      <w:r w:rsidRPr="003E56F5">
        <w:rPr>
          <w:rFonts w:asciiTheme="majorHAnsi" w:hAnsiTheme="majorHAnsi"/>
          <w:color w:val="000000"/>
          <w:bdr w:val="none" w:sz="0" w:space="0" w:color="auto" w:frame="1"/>
        </w:rPr>
        <w:t>i</w:t>
      </w:r>
      <w:proofErr w:type="spellEnd"/>
      <w:r w:rsidRPr="003E56F5">
        <w:rPr>
          <w:rFonts w:asciiTheme="majorHAnsi" w:hAnsiTheme="majorHAnsi"/>
          <w:color w:val="000000"/>
          <w:bdr w:val="none" w:sz="0" w:space="0" w:color="auto" w:frame="1"/>
        </w:rPr>
        <w:t>) Generally contract price is increased under this method.</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(ii) Excessive increase in expenses, since contractor is not worried about increasing cost.</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 xml:space="preserve">(iii) Uneconomic use of raw material and </w:t>
      </w:r>
      <w:proofErr w:type="spellStart"/>
      <w:r w:rsidRPr="003E56F5">
        <w:rPr>
          <w:rFonts w:asciiTheme="majorHAnsi" w:hAnsiTheme="majorHAnsi"/>
          <w:color w:val="000000"/>
          <w:bdr w:val="none" w:sz="0" w:space="0" w:color="auto" w:frame="1"/>
        </w:rPr>
        <w:t>labour</w:t>
      </w:r>
      <w:proofErr w:type="spellEnd"/>
      <w:r w:rsidRPr="003E56F5">
        <w:rPr>
          <w:rFonts w:asciiTheme="majorHAnsi" w:hAnsiTheme="majorHAnsi"/>
          <w:color w:val="000000"/>
          <w:bdr w:val="none" w:sz="0" w:space="0" w:color="auto" w:frame="1"/>
        </w:rPr>
        <w:t xml:space="preserve"> by contractor.</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proofErr w:type="gramStart"/>
      <w:r w:rsidRPr="003E56F5">
        <w:rPr>
          <w:rFonts w:asciiTheme="majorHAnsi" w:hAnsiTheme="majorHAnsi"/>
          <w:color w:val="000000"/>
          <w:bdr w:val="none" w:sz="0" w:space="0" w:color="auto" w:frame="1"/>
        </w:rPr>
        <w:lastRenderedPageBreak/>
        <w:t>(iv) Limited</w:t>
      </w:r>
      <w:proofErr w:type="gramEnd"/>
      <w:r w:rsidRPr="003E56F5">
        <w:rPr>
          <w:rFonts w:asciiTheme="majorHAnsi" w:hAnsiTheme="majorHAnsi"/>
          <w:color w:val="000000"/>
          <w:bdr w:val="none" w:sz="0" w:space="0" w:color="auto" w:frame="1"/>
        </w:rPr>
        <w:t xml:space="preserve"> income to the contractor.</w:t>
      </w:r>
    </w:p>
    <w:p w:rsidR="003E56F5" w:rsidRPr="003E56F5" w:rsidRDefault="003E56F5" w:rsidP="003E56F5">
      <w:pPr>
        <w:pStyle w:val="NormalWeb"/>
        <w:shd w:val="clear" w:color="auto" w:fill="FFFFFF"/>
        <w:spacing w:before="0" w:beforeAutospacing="0" w:after="0" w:afterAutospacing="0" w:line="360" w:lineRule="atLeast"/>
        <w:jc w:val="both"/>
        <w:textAlignment w:val="baseline"/>
        <w:rPr>
          <w:rFonts w:asciiTheme="majorHAnsi" w:hAnsiTheme="majorHAnsi"/>
          <w:color w:val="424142"/>
        </w:rPr>
      </w:pPr>
      <w:r w:rsidRPr="003E56F5">
        <w:rPr>
          <w:rFonts w:asciiTheme="majorHAnsi" w:hAnsiTheme="majorHAnsi"/>
          <w:color w:val="000000"/>
          <w:bdr w:val="none" w:sz="0" w:space="0" w:color="auto" w:frame="1"/>
        </w:rPr>
        <w:t>(</w:t>
      </w:r>
      <w:proofErr w:type="gramStart"/>
      <w:r w:rsidRPr="003E56F5">
        <w:rPr>
          <w:rFonts w:asciiTheme="majorHAnsi" w:hAnsiTheme="majorHAnsi"/>
          <w:color w:val="000000"/>
          <w:bdr w:val="none" w:sz="0" w:space="0" w:color="auto" w:frame="1"/>
        </w:rPr>
        <w:t>v</w:t>
      </w:r>
      <w:proofErr w:type="gramEnd"/>
      <w:r w:rsidRPr="003E56F5">
        <w:rPr>
          <w:rFonts w:asciiTheme="majorHAnsi" w:hAnsiTheme="majorHAnsi"/>
          <w:color w:val="000000"/>
          <w:bdr w:val="none" w:sz="0" w:space="0" w:color="auto" w:frame="1"/>
        </w:rPr>
        <w:t>) Monotonous in contractor.</w:t>
      </w:r>
    </w:p>
    <w:p w:rsidR="00455400" w:rsidRPr="003E56F5" w:rsidRDefault="00455400" w:rsidP="003E56F5">
      <w:pPr>
        <w:jc w:val="both"/>
        <w:rPr>
          <w:rFonts w:asciiTheme="majorHAnsi" w:hAnsiTheme="majorHAnsi"/>
          <w:sz w:val="24"/>
          <w:szCs w:val="24"/>
        </w:rPr>
      </w:pPr>
    </w:p>
    <w:sectPr w:rsidR="00455400" w:rsidRPr="003E56F5" w:rsidSect="00155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44294"/>
    <w:multiLevelType w:val="multilevel"/>
    <w:tmpl w:val="ACE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455400"/>
    <w:rsid w:val="0015576A"/>
    <w:rsid w:val="003E56F5"/>
    <w:rsid w:val="00455400"/>
    <w:rsid w:val="00513BC4"/>
    <w:rsid w:val="005A068E"/>
    <w:rsid w:val="006E41D1"/>
    <w:rsid w:val="00705888"/>
    <w:rsid w:val="00AD1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C4"/>
  </w:style>
  <w:style w:type="paragraph" w:styleId="Heading2">
    <w:name w:val="heading 2"/>
    <w:basedOn w:val="Normal"/>
    <w:link w:val="Heading2Char"/>
    <w:uiPriority w:val="9"/>
    <w:qFormat/>
    <w:rsid w:val="00455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A0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4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5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400"/>
    <w:rPr>
      <w:i/>
      <w:iCs/>
    </w:rPr>
  </w:style>
  <w:style w:type="character" w:styleId="Hyperlink">
    <w:name w:val="Hyperlink"/>
    <w:basedOn w:val="DefaultParagraphFont"/>
    <w:uiPriority w:val="99"/>
    <w:semiHidden/>
    <w:unhideWhenUsed/>
    <w:rsid w:val="00455400"/>
    <w:rPr>
      <w:color w:val="0000FF"/>
      <w:u w:val="single"/>
    </w:rPr>
  </w:style>
  <w:style w:type="character" w:customStyle="1" w:styleId="Heading4Char">
    <w:name w:val="Heading 4 Char"/>
    <w:basedOn w:val="DefaultParagraphFont"/>
    <w:link w:val="Heading4"/>
    <w:uiPriority w:val="9"/>
    <w:semiHidden/>
    <w:rsid w:val="005A068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A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67738">
      <w:bodyDiv w:val="1"/>
      <w:marLeft w:val="0"/>
      <w:marRight w:val="0"/>
      <w:marTop w:val="0"/>
      <w:marBottom w:val="0"/>
      <w:divBdr>
        <w:top w:val="none" w:sz="0" w:space="0" w:color="auto"/>
        <w:left w:val="none" w:sz="0" w:space="0" w:color="auto"/>
        <w:bottom w:val="none" w:sz="0" w:space="0" w:color="auto"/>
        <w:right w:val="none" w:sz="0" w:space="0" w:color="auto"/>
      </w:divBdr>
      <w:divsChild>
        <w:div w:id="351417951">
          <w:marLeft w:val="0"/>
          <w:marRight w:val="0"/>
          <w:marTop w:val="86"/>
          <w:marBottom w:val="86"/>
          <w:divBdr>
            <w:top w:val="none" w:sz="0" w:space="0" w:color="auto"/>
            <w:left w:val="none" w:sz="0" w:space="0" w:color="auto"/>
            <w:bottom w:val="none" w:sz="0" w:space="0" w:color="auto"/>
            <w:right w:val="none" w:sz="0" w:space="0" w:color="auto"/>
          </w:divBdr>
        </w:div>
      </w:divsChild>
    </w:div>
    <w:div w:id="165248897">
      <w:bodyDiv w:val="1"/>
      <w:marLeft w:val="0"/>
      <w:marRight w:val="0"/>
      <w:marTop w:val="0"/>
      <w:marBottom w:val="0"/>
      <w:divBdr>
        <w:top w:val="none" w:sz="0" w:space="0" w:color="auto"/>
        <w:left w:val="none" w:sz="0" w:space="0" w:color="auto"/>
        <w:bottom w:val="none" w:sz="0" w:space="0" w:color="auto"/>
        <w:right w:val="none" w:sz="0" w:space="0" w:color="auto"/>
      </w:divBdr>
    </w:div>
    <w:div w:id="345984996">
      <w:bodyDiv w:val="1"/>
      <w:marLeft w:val="0"/>
      <w:marRight w:val="0"/>
      <w:marTop w:val="0"/>
      <w:marBottom w:val="0"/>
      <w:divBdr>
        <w:top w:val="none" w:sz="0" w:space="0" w:color="auto"/>
        <w:left w:val="none" w:sz="0" w:space="0" w:color="auto"/>
        <w:bottom w:val="none" w:sz="0" w:space="0" w:color="auto"/>
        <w:right w:val="none" w:sz="0" w:space="0" w:color="auto"/>
      </w:divBdr>
    </w:div>
    <w:div w:id="472719977">
      <w:bodyDiv w:val="1"/>
      <w:marLeft w:val="0"/>
      <w:marRight w:val="0"/>
      <w:marTop w:val="0"/>
      <w:marBottom w:val="0"/>
      <w:divBdr>
        <w:top w:val="none" w:sz="0" w:space="0" w:color="auto"/>
        <w:left w:val="none" w:sz="0" w:space="0" w:color="auto"/>
        <w:bottom w:val="none" w:sz="0" w:space="0" w:color="auto"/>
        <w:right w:val="none" w:sz="0" w:space="0" w:color="auto"/>
      </w:divBdr>
    </w:div>
    <w:div w:id="754739686">
      <w:bodyDiv w:val="1"/>
      <w:marLeft w:val="0"/>
      <w:marRight w:val="0"/>
      <w:marTop w:val="0"/>
      <w:marBottom w:val="0"/>
      <w:divBdr>
        <w:top w:val="none" w:sz="0" w:space="0" w:color="auto"/>
        <w:left w:val="none" w:sz="0" w:space="0" w:color="auto"/>
        <w:bottom w:val="none" w:sz="0" w:space="0" w:color="auto"/>
        <w:right w:val="none" w:sz="0" w:space="0" w:color="auto"/>
      </w:divBdr>
    </w:div>
    <w:div w:id="947195137">
      <w:bodyDiv w:val="1"/>
      <w:marLeft w:val="0"/>
      <w:marRight w:val="0"/>
      <w:marTop w:val="0"/>
      <w:marBottom w:val="0"/>
      <w:divBdr>
        <w:top w:val="none" w:sz="0" w:space="0" w:color="auto"/>
        <w:left w:val="none" w:sz="0" w:space="0" w:color="auto"/>
        <w:bottom w:val="none" w:sz="0" w:space="0" w:color="auto"/>
        <w:right w:val="none" w:sz="0" w:space="0" w:color="auto"/>
      </w:divBdr>
    </w:div>
    <w:div w:id="973024797">
      <w:bodyDiv w:val="1"/>
      <w:marLeft w:val="0"/>
      <w:marRight w:val="0"/>
      <w:marTop w:val="0"/>
      <w:marBottom w:val="0"/>
      <w:divBdr>
        <w:top w:val="none" w:sz="0" w:space="0" w:color="auto"/>
        <w:left w:val="none" w:sz="0" w:space="0" w:color="auto"/>
        <w:bottom w:val="none" w:sz="0" w:space="0" w:color="auto"/>
        <w:right w:val="none" w:sz="0" w:space="0" w:color="auto"/>
      </w:divBdr>
    </w:div>
    <w:div w:id="1177770435">
      <w:bodyDiv w:val="1"/>
      <w:marLeft w:val="0"/>
      <w:marRight w:val="0"/>
      <w:marTop w:val="0"/>
      <w:marBottom w:val="0"/>
      <w:divBdr>
        <w:top w:val="none" w:sz="0" w:space="0" w:color="auto"/>
        <w:left w:val="none" w:sz="0" w:space="0" w:color="auto"/>
        <w:bottom w:val="none" w:sz="0" w:space="0" w:color="auto"/>
        <w:right w:val="none" w:sz="0" w:space="0" w:color="auto"/>
      </w:divBdr>
    </w:div>
    <w:div w:id="1207991776">
      <w:bodyDiv w:val="1"/>
      <w:marLeft w:val="0"/>
      <w:marRight w:val="0"/>
      <w:marTop w:val="0"/>
      <w:marBottom w:val="0"/>
      <w:divBdr>
        <w:top w:val="none" w:sz="0" w:space="0" w:color="auto"/>
        <w:left w:val="none" w:sz="0" w:space="0" w:color="auto"/>
        <w:bottom w:val="none" w:sz="0" w:space="0" w:color="auto"/>
        <w:right w:val="none" w:sz="0" w:space="0" w:color="auto"/>
      </w:divBdr>
    </w:div>
    <w:div w:id="1243175720">
      <w:bodyDiv w:val="1"/>
      <w:marLeft w:val="0"/>
      <w:marRight w:val="0"/>
      <w:marTop w:val="0"/>
      <w:marBottom w:val="0"/>
      <w:divBdr>
        <w:top w:val="none" w:sz="0" w:space="0" w:color="auto"/>
        <w:left w:val="none" w:sz="0" w:space="0" w:color="auto"/>
        <w:bottom w:val="none" w:sz="0" w:space="0" w:color="auto"/>
        <w:right w:val="none" w:sz="0" w:space="0" w:color="auto"/>
      </w:divBdr>
    </w:div>
    <w:div w:id="1574658279">
      <w:bodyDiv w:val="1"/>
      <w:marLeft w:val="0"/>
      <w:marRight w:val="0"/>
      <w:marTop w:val="0"/>
      <w:marBottom w:val="0"/>
      <w:divBdr>
        <w:top w:val="none" w:sz="0" w:space="0" w:color="auto"/>
        <w:left w:val="none" w:sz="0" w:space="0" w:color="auto"/>
        <w:bottom w:val="none" w:sz="0" w:space="0" w:color="auto"/>
        <w:right w:val="none" w:sz="0" w:space="0" w:color="auto"/>
      </w:divBdr>
    </w:div>
    <w:div w:id="1619606483">
      <w:bodyDiv w:val="1"/>
      <w:marLeft w:val="0"/>
      <w:marRight w:val="0"/>
      <w:marTop w:val="0"/>
      <w:marBottom w:val="0"/>
      <w:divBdr>
        <w:top w:val="none" w:sz="0" w:space="0" w:color="auto"/>
        <w:left w:val="none" w:sz="0" w:space="0" w:color="auto"/>
        <w:bottom w:val="none" w:sz="0" w:space="0" w:color="auto"/>
        <w:right w:val="none" w:sz="0" w:space="0" w:color="auto"/>
      </w:divBdr>
    </w:div>
    <w:div w:id="1848135611">
      <w:bodyDiv w:val="1"/>
      <w:marLeft w:val="0"/>
      <w:marRight w:val="0"/>
      <w:marTop w:val="0"/>
      <w:marBottom w:val="0"/>
      <w:divBdr>
        <w:top w:val="none" w:sz="0" w:space="0" w:color="auto"/>
        <w:left w:val="none" w:sz="0" w:space="0" w:color="auto"/>
        <w:bottom w:val="none" w:sz="0" w:space="0" w:color="auto"/>
        <w:right w:val="none" w:sz="0" w:space="0" w:color="auto"/>
      </w:divBdr>
    </w:div>
    <w:div w:id="1897466217">
      <w:bodyDiv w:val="1"/>
      <w:marLeft w:val="0"/>
      <w:marRight w:val="0"/>
      <w:marTop w:val="0"/>
      <w:marBottom w:val="0"/>
      <w:divBdr>
        <w:top w:val="none" w:sz="0" w:space="0" w:color="auto"/>
        <w:left w:val="none" w:sz="0" w:space="0" w:color="auto"/>
        <w:bottom w:val="none" w:sz="0" w:space="0" w:color="auto"/>
        <w:right w:val="none" w:sz="0" w:space="0" w:color="auto"/>
      </w:divBdr>
    </w:div>
    <w:div w:id="20256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blog/subsidiary-ledgers-control-ac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ountingcoach.com/blog/what-is-manufacturing-overhead-and-what-is-includ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untingcoach.com/blog/what-is-direct-labor" TargetMode="External"/><Relationship Id="rId11" Type="http://schemas.openxmlformats.org/officeDocument/2006/relationships/image" Target="media/image1.jpeg"/><Relationship Id="rId5" Type="http://schemas.openxmlformats.org/officeDocument/2006/relationships/hyperlink" Target="https://www.accountingcoach.com/blog/what-are-manufacturing-costs" TargetMode="External"/><Relationship Id="rId10" Type="http://schemas.openxmlformats.org/officeDocument/2006/relationships/hyperlink" Target="http://cdn.yourarticlelibrary.com/wp-content/uploads/2015/06/clip_image00281.jpg" TargetMode="External"/><Relationship Id="rId4" Type="http://schemas.openxmlformats.org/officeDocument/2006/relationships/webSettings" Target="webSettings.xml"/><Relationship Id="rId9" Type="http://schemas.openxmlformats.org/officeDocument/2006/relationships/hyperlink" Target="https://www.accountingcoach.com/blog/cost-of-goods-sol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Sai Ram</dc:creator>
  <cp:lastModifiedBy>Om Sai Ram</cp:lastModifiedBy>
  <cp:revision>1</cp:revision>
  <dcterms:created xsi:type="dcterms:W3CDTF">2020-04-17T08:37:00Z</dcterms:created>
  <dcterms:modified xsi:type="dcterms:W3CDTF">2020-04-17T09:16:00Z</dcterms:modified>
</cp:coreProperties>
</file>